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8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 xml:space="preserve">Для организации питания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 xml:space="preserve"> в школе имеется столовая.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>, имеющим инвалидность, и обучающимся с ограниченными возможностями здоровья предоставляется двухразовое льготное или бесплатное питание за счет средств муниципального бюджета.</w:t>
      </w:r>
    </w:p>
    <w:p w:rsidR="0038247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 xml:space="preserve">Создание отдельного меню для инвалидов и лиц с ОВЗ не практикуется. Пищеблок школы осуществляет производственную деятельность в полном объёме 6 дней – с понедельника по субботу. Классные руководители сопровождают </w:t>
      </w:r>
      <w:proofErr w:type="gramStart"/>
      <w:r w:rsidRPr="0038247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477">
        <w:rPr>
          <w:rFonts w:ascii="Times New Roman" w:hAnsi="Times New Roman" w:cs="Times New Roman"/>
          <w:sz w:val="28"/>
          <w:szCs w:val="28"/>
        </w:rPr>
        <w:t xml:space="preserve"> в столовую. </w:t>
      </w:r>
    </w:p>
    <w:p w:rsidR="00382477" w:rsidRPr="00382477" w:rsidRDefault="00382477">
      <w:pPr>
        <w:rPr>
          <w:rFonts w:ascii="Times New Roman" w:hAnsi="Times New Roman" w:cs="Times New Roman"/>
          <w:sz w:val="28"/>
          <w:szCs w:val="28"/>
        </w:rPr>
      </w:pPr>
      <w:r w:rsidRPr="00382477">
        <w:rPr>
          <w:rFonts w:ascii="Times New Roman" w:hAnsi="Times New Roman" w:cs="Times New Roman"/>
          <w:sz w:val="28"/>
          <w:szCs w:val="28"/>
        </w:rPr>
        <w:t>Столовая расположена на первом этаже. Перед обеденным залом столовой оборудована зона, где расположены умывальники с подачей теплой воды</w:t>
      </w:r>
    </w:p>
    <w:sectPr w:rsidR="00382477" w:rsidRPr="00382477" w:rsidSect="0066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2477"/>
    <w:rsid w:val="00382477"/>
    <w:rsid w:val="0066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2023-05-20T08:53:00Z</dcterms:created>
  <dcterms:modified xsi:type="dcterms:W3CDTF">2023-05-20T08:55:00Z</dcterms:modified>
</cp:coreProperties>
</file>